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                                                                                                        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КЦСОН Чебаркульского 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944D21" w:rsidRDefault="00292A97" w:rsidP="00292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323A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0064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323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292A97" w:rsidRDefault="00944D21" w:rsidP="00292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 от 20.10.2017 г.;</w:t>
      </w:r>
    </w:p>
    <w:p w:rsidR="00214114" w:rsidRDefault="00944D21" w:rsidP="00292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29.12.2018 г.</w:t>
      </w:r>
    </w:p>
    <w:p w:rsidR="00944D21" w:rsidRPr="00292A97" w:rsidRDefault="00214114" w:rsidP="00292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09.01.2023 г.</w:t>
      </w:r>
      <w:bookmarkStart w:id="0" w:name="_GoBack"/>
      <w:bookmarkEnd w:id="0"/>
      <w:r w:rsidR="00944D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2A97" w:rsidRPr="00292A97" w:rsidRDefault="00292A97" w:rsidP="00292A97">
      <w:pPr>
        <w:spacing w:after="0" w:line="240" w:lineRule="auto"/>
        <w:ind w:right="269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A97" w:rsidRPr="00292A97" w:rsidRDefault="00292A97" w:rsidP="0029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92A97" w:rsidRPr="00292A97" w:rsidRDefault="00292A97" w:rsidP="0029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отделении дневного пребывания граждан пожилого возраста и инвалидов Муниципального учреждения Чебаркульского городского округа «Комплексный центр социального обслуживания населения»</w:t>
      </w:r>
    </w:p>
    <w:p w:rsidR="00292A97" w:rsidRPr="00292A97" w:rsidRDefault="00292A97" w:rsidP="00292A9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92A97" w:rsidRPr="00292A97" w:rsidRDefault="00292A97" w:rsidP="00292A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A97" w:rsidRPr="00292A97" w:rsidRDefault="00292A97" w:rsidP="00292A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Отделение дневного пребывания граждан пожилого возраста и инвалидов (далее по тексту - Отделение) является структурным подразделением муниципального учреждения Чебаркульского городского округа «Комплексный центр социального обслуживания населения» (далее - КЦСОН Чебаркульского городского округа) и функционирует для предоставления социальных услуг в полустационарной форме в условиях дневного пребывания гражданам, которые признаны нуждающимися в социальном обслуживании в полустационарной форме.</w:t>
      </w:r>
    </w:p>
    <w:p w:rsidR="00292A97" w:rsidRPr="00292A97" w:rsidRDefault="00292A97" w:rsidP="00292A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Отделение в своей деятельности руководствуется:</w:t>
      </w:r>
    </w:p>
    <w:p w:rsidR="00292A97" w:rsidRPr="00292A97" w:rsidRDefault="00292A97" w:rsidP="00292A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Конституцией Российской Федерации (принята всенародным голосованием 12.12.1993 г.);</w:t>
      </w:r>
    </w:p>
    <w:p w:rsidR="00292A97" w:rsidRPr="00292A97" w:rsidRDefault="00292A97" w:rsidP="00292A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Российской Федерации  от 28.12.2013 г.   № 442-ФЗ «Об основах социального обслуживания граждан в Российской Федерации»;</w:t>
      </w:r>
    </w:p>
    <w:p w:rsidR="00292A97" w:rsidRPr="00292A97" w:rsidRDefault="00292A97" w:rsidP="00292A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 Национальным стандартом Российской Федерации ГОСТ Р 52888-2007 «Требования к персоналу учреждений социального обслуживания»;</w:t>
      </w:r>
    </w:p>
    <w:p w:rsidR="00292A97" w:rsidRPr="00292A97" w:rsidRDefault="00292A97" w:rsidP="00292A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Челябинской области от 23.10.2014 г. № 36-ЗО    «Об организации социального обслуживания граждан в Челябинской области»;</w:t>
      </w:r>
    </w:p>
    <w:p w:rsidR="00292A97" w:rsidRPr="00292A97" w:rsidRDefault="00292A97" w:rsidP="00292A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Челябинской области от 21.10.2015 г.                 № 546-П «Об утверждении порядков предоставления социальных услуг поставщиками социальных услуг»;</w:t>
      </w:r>
    </w:p>
    <w:p w:rsidR="00292A97" w:rsidRPr="00292A97" w:rsidRDefault="00292A97" w:rsidP="00292A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Челябинской области от 14.10.2011 года № 194-рп «О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 государственных услуг»;</w:t>
      </w:r>
    </w:p>
    <w:p w:rsidR="00292A97" w:rsidRPr="00292A97" w:rsidRDefault="00292A97" w:rsidP="00292A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иными нормативными актами Российской Федерации, Челябинской области, приказами и инструктивно – методическими письмами Министерства социальных отношений Челябинской области, решениями органов местного самоуправления,  постановлениями и распоряжениями Главы Чебаркульского городского округа, локальными нормативными актами Управления социальной защиты населения 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Чебаркульского городского округа, 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КЦСОН Чебаркульского городского округа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2A97" w:rsidRPr="00292A97" w:rsidRDefault="00292A97" w:rsidP="00292A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Уставом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КЦСОН Чебаркульского городского округа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2A97" w:rsidRPr="00292A97" w:rsidRDefault="00292A97" w:rsidP="00292A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настоящим Положением.</w:t>
      </w:r>
    </w:p>
    <w:p w:rsidR="00292A97" w:rsidRPr="00292A97" w:rsidRDefault="00292A97" w:rsidP="00292A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Режим работы Отделения определяется Правилами внутреннего трудового распорядка Учреждения.</w:t>
      </w:r>
    </w:p>
    <w:p w:rsidR="00292A97" w:rsidRPr="00292A97" w:rsidRDefault="00292A97" w:rsidP="00292A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Материальная база Отделения и укомплектованность кадрами обеспечивает обслуживание 15-20 граждан пожилого возраста и инвалидов в одну смену. Продолжительность смены – </w:t>
      </w:r>
      <w:r w:rsidR="00D51E50" w:rsidRPr="00944D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41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4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дней. </w:t>
      </w:r>
    </w:p>
    <w:p w:rsidR="00292A97" w:rsidRPr="00292A97" w:rsidRDefault="00292A97" w:rsidP="00292A9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Продолжительность смены может изменяться как для смены в целом, так и для отдельных граждан, по причинам, признанным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уважительными (карантин, технические неполадки, предписания вышестоящих и контролирующих органов, жизненные обстоятельства граждан, отсутствие замены нетрудоспособным работником Отделения,  в случае нарушения правил поведения граждан в Отделении).</w:t>
      </w:r>
    </w:p>
    <w:p w:rsidR="00292A97" w:rsidRPr="00292A97" w:rsidRDefault="00292A97" w:rsidP="00292A9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отдельных случаях количество </w:t>
      </w:r>
      <w:r w:rsidRPr="0029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обслуживаемых граждан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устанавливаться меньше 15 или больше 20 по решению директора КЦСОН Чебаркульского городского округа после тщательного анализа возникшей ситуации.</w:t>
      </w:r>
    </w:p>
    <w:p w:rsidR="00292A97" w:rsidRPr="00292A97" w:rsidRDefault="00292A97" w:rsidP="0029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2A97" w:rsidRPr="00292A97" w:rsidRDefault="00292A97" w:rsidP="0029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292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задачи Отделения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Информирование граждан об оказываемых Отделением  социальных услугах.</w:t>
      </w:r>
    </w:p>
    <w:p w:rsidR="00292A97" w:rsidRPr="00292A97" w:rsidRDefault="00292A97" w:rsidP="0029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9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Функции отделения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Основными функциями деятельности Отделения являются: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Учет лиц</w:t>
      </w:r>
      <w:r w:rsidR="0094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граждан, страдающих психическими расстройствами)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нуждающихся в социальном обслуживании в полустационарной форме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дневного пребывания;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3.1.2. Прием, регистрация, рассмотрение заявлений (в письменной или электронной форме) 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94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D21" w:rsidRPr="00944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граждан, страдающих психическими расстройствами)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признанных нуждающимися в социальном обслуживании и проживающих</w:t>
      </w:r>
      <w:r w:rsidR="0043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(пребывающих) на территории Челябинской области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целью: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− определения обстоятельств, которые ухудшают или способны ухудшить условия  жизнедеятельности граждан, 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которых гражданину предоставляются социальные услуги;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− определения вида социальных услуг в соответствии со стандартом социальных услуг в полустационарной форме в условиях дневного пребывания;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предоставление социальных услуг в соответствии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Перечнем социальных услуг по видам социальных услуг и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 социальных услуг в полустационарной форме</w:t>
      </w:r>
      <w:r w:rsidRPr="00292A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дневного пребывания ;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 предоставления информации о возможности подачи заявления и обязательном социальном обследовании.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3.1.3. Оформление необходимой учетной и отчетной документации по итогам квартала, полугодия и года, а также по запросу директора КЦСОН Чебаркульского городского округа, вышестоящих инстанций.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3.1.4. Периодическое информирование населения о работе Отделения в средствах массовой информации, сети Интернет, официальных сайтах КЦСОН Чебаркульского городского и  Управления социальной защиты населения Чебаркульского городского округа</w:t>
      </w:r>
      <w:r w:rsidRPr="00292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92A97" w:rsidRPr="00292A97" w:rsidRDefault="00292A97" w:rsidP="0029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9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виды, п</w:t>
      </w:r>
      <w:r w:rsidRPr="00292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орядок и условия предоставления социальных услуг</w:t>
      </w:r>
    </w:p>
    <w:p w:rsidR="00292A97" w:rsidRPr="00292A97" w:rsidRDefault="00292A97" w:rsidP="00292A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4.1. Социальное обслуживание в Отделении предоставляется в соответствии с Порядком предоставления социальных услуг поставщиками социальных услуг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92A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полустационарной форме в условиях дневного пребывания</w:t>
      </w:r>
      <w:r w:rsidRPr="00292A9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,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утвержденного постановлением Правительства Челябинской области от 21.10.2015 г. № 546-П, стандартом предоставления социальных услуг в полустационарной форме </w:t>
      </w:r>
      <w:r w:rsidRPr="0029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условиях дневного пребывания  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гражданам, признанным нуждающимися в социальном обслуживании.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Социальные услуги в полустационарной форме в условиях дневного пребывания предоставляются бесплатно, за частичную и полную плату. 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Граждане, зачисляемые на платное  или бесплатное социальное обслуживание, должны быть ознакомлены с Перечнем и содержанием предоставляемых им социальных услуг, порядком их предоставления, а также с правилами поведения граждан при социальном обслуживании (Приложение 1).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Порядок взимания платы за предоставление социальных услуг устанавливается договором о предоставлении социальных услуг.</w:t>
      </w:r>
    </w:p>
    <w:p w:rsid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Социальные услуги предоставляются бесплатно:</w:t>
      </w:r>
    </w:p>
    <w:p w:rsidR="0043556A" w:rsidRDefault="0043556A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56A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6A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43556A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292A97">
        <w:rPr>
          <w:rFonts w:ascii="Times New Roman" w:hAnsi="Times New Roman" w:cs="Times New Roman"/>
          <w:sz w:val="28"/>
          <w:szCs w:val="28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435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 дату обращения среднедушевой доход получателя социальных услуг ниже или равен полуторной величине прожиточного минимума, установленного в Челябинской области для основных социально-демографических групп населения.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4.6. Получателям социальных услуг, не отнесенным к категориям граждан, которым социальные услуги предоставляются бесплатно, социальные услуги, предусмотренные стандартом социальных услуг, предоставляемых в полустационарной форме в условиях дневного пребывания, предоставляются за плату.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предоставление социальных услуг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полуторной величиной прожиточного минимума, установленного в Челябинской области.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предоставление социальных услуг является существенным условием договора о предоставлении социальных услуг, заключаемого между получателем социальных услуг (его представителем) и поставщиком социальных услуг. </w:t>
      </w:r>
    </w:p>
    <w:p w:rsidR="00DB2B9E" w:rsidRDefault="00DB2B9E" w:rsidP="00DB2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оплаты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и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услуги осуществляет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о предоставлении социальных услуг. Далее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расчет проверяется главным бухгалтером и согласовывается с 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юрисконсультом Учреждения.</w:t>
      </w:r>
      <w:r w:rsidRPr="008B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A97" w:rsidRPr="00292A97" w:rsidRDefault="008B26E9" w:rsidP="00292A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за услуги производится в бухгалтерию Учреждения</w:t>
      </w:r>
      <w:r w:rsidR="00944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D21" w:rsidRDefault="00944D21" w:rsidP="0029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A97" w:rsidRPr="00292A97" w:rsidRDefault="00292A97" w:rsidP="0029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9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Условия и порядок зачисления и снятия граждан с социального обслуживания 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Социальные услуги в полустационарной форме в условиях дневного пребывания  предоставляются гражданам  при наличии обстоятельств, ухудшающих и</w:t>
      </w:r>
      <w:r w:rsidR="00347F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способных ухудшить   условия их жизнедеятельности. </w:t>
      </w:r>
    </w:p>
    <w:p w:rsidR="00292A97" w:rsidRPr="00292A97" w:rsidRDefault="00292A97" w:rsidP="00292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К обстоятельствам, ухудшающим или способным ухудшить условия жизнедеятельности граждан, при которых гражданину предоставляются социальные услуги, относится: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одиночество либо одинокое проживание при сохранении возможности осуществлять самообслуживание, самостоятельно передвигаться, обеспечивать основные жизненные потребности;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− наличие в составе семьи члена семьи, полностью или частично утратившего способность либо возможность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(при предоставлении услуг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 и навыкам общего ухода);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− наличие внутрисемейного конфликта, в том числе с лицами с наркотической или  алкогольной зависимостью, лицами, имеющими пристрастие к азартным играм, страдающими психическими расстройствами, наличие насилия в семье (при предоставлении социально - психологических услуг).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(далее именуются - представители) либо переданные заявление или обращение в рамках межведомственного взаимодействия (Приложение 2).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социальных услуг гражданин представляет следующие документы: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− заявление гражданина (его представителя) по форме, установленной Министерством труда и социальной защиты Российской Федерации;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−копию документа, удостоверяющего личность заявителя, в том числе страницы с отметкой, подтверждающей регистрацию заявителя по  месту жительства (пребывания);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− документ, подтверждающий полномочия представителя (при обращении представителя);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−копию справки, подтверждающей факт установления инвалидности заявителя, выданной федеральным государственным учреждением медико-социальной экспертизы, либо копию справки, подтверждающей факт установления инвалидности заявителя, выданной врачебно-трудовой экспертной комиссией (для заявителей, являющихся инвалидами), и копию индивидуальной программы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реабилитации заявителя, выданной федеральным государственным учреждением медико-социальной экспертизы;</w:t>
      </w:r>
    </w:p>
    <w:p w:rsidR="001D2B54" w:rsidRDefault="00292A97" w:rsidP="00292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1D2B54" w:rsidRPr="001D2B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1D2B54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подтверждающие</w:t>
      </w:r>
      <w:r w:rsidR="001D2B54" w:rsidRPr="001D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среднедушевой доход заявителя (за период 12 календарных месяцев, предшествующих приему на социальное обслуживание</w:t>
      </w:r>
      <w:r w:rsidR="001D2B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− заключение врачебной комиссии лечебно-профилактического учреждения о способности к самообслуживанию и об отсутствии противопоказаний к предоставлению социальных услуг в условиях дневного пребывания.</w:t>
      </w:r>
    </w:p>
    <w:p w:rsidR="00292A97" w:rsidRPr="00292A97" w:rsidRDefault="00292A97" w:rsidP="001D2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Датой подачи заявления на получение социальных услуг считается день подачи заявления и всех необходимых документов</w:t>
      </w:r>
      <w:r w:rsidRPr="00292A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заказа справок с целью  определения среднедушевого дохода устанавливается срок – 5 рабочих дней. В случае если пакет документов не готов на дату начала смены по уважительным причинам, то принимается решение о  продлении сроков предоставления документов для получателя социальных услуг или постановке в очередь на следующую смену (Приложение 3).</w:t>
      </w:r>
    </w:p>
    <w:p w:rsidR="00292A97" w:rsidRPr="00944D21" w:rsidRDefault="00292A97" w:rsidP="00292A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2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 Специалисты Отделения оформляют акт  обследования условий жизнедеятельности заявителя (Прил</w:t>
      </w:r>
      <w:r w:rsidR="00A17F3B" w:rsidRPr="0094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ожение 4), директор    </w:t>
      </w:r>
      <w:r w:rsidRPr="0094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КЦСОН Чебаркульского городского округа 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и документов, предусмотренных п. </w:t>
      </w:r>
      <w:hyperlink w:anchor="Par39" w:history="1">
        <w:r w:rsidRPr="00944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5.2.</w:t>
        </w:r>
      </w:hyperlink>
      <w:r w:rsidRPr="0094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(Приложение 5, Приложение 6).</w:t>
      </w:r>
    </w:p>
    <w:p w:rsidR="00292A97" w:rsidRPr="00944D21" w:rsidRDefault="00292A97" w:rsidP="00292A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заявитель информируется в письменной или электронной форме.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гражданина нуждающимся в социальном обслуживании формируется индивидуальная программа предоставления социальных услуг (далее именуется - индивидуальная программа) по форме, установленной Министерством труда и социальной защиты Российской Федерации, в двух экземплярах. </w:t>
      </w:r>
      <w:r w:rsidRPr="0094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7). Один экземпляр индивидуальной программы, подписанный </w:t>
      </w:r>
      <w:r w:rsidR="00944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КЦСОН</w:t>
      </w:r>
      <w:r w:rsidRPr="0094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Чебаркульского городского округа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передается гражданину или его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Отделении.</w:t>
      </w:r>
    </w:p>
    <w:p w:rsidR="00292A97" w:rsidRPr="00292A97" w:rsidRDefault="00292A97" w:rsidP="001D2B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5.5. При обращении заявителя в течение одного рабочего дня с ним заключается договор о предоставлении социальных услуг  на условиях полной, частичной оплаты или бесплатно в соответствии с  типовой формой, установленной Министерством труда и социальной защиты Российской Федерации (Приложение 8, приложение 9).</w:t>
      </w:r>
    </w:p>
    <w:p w:rsidR="001D2B54" w:rsidRPr="00292A97" w:rsidRDefault="00292A97" w:rsidP="001D2B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Виды, объем, сроки предоставления социальных услуг в условиях дневного пребывания определяются индивидуальной программой.</w:t>
      </w:r>
    </w:p>
    <w:p w:rsidR="00292A97" w:rsidRPr="00292A97" w:rsidRDefault="00292A97" w:rsidP="001D2B5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5.6.1. Добровольно гражданам могут предоставляться дополнительные социальные услуги, которые не предусмотрены Перечнем социальных услуг, или сверх объемов, определенных стандартом предоставления социальных услуг в полустационарной форме, на условиях полной оплаты в соответствии с тарифами, утвержденными приказом начальника Управления социальной защиты населения Чебаркульского городского округа, в данном случае  с получателем услуг </w:t>
      </w:r>
      <w:r w:rsidR="00C82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поданного заявления  (Приложение 10) </w:t>
      </w:r>
      <w:r w:rsidR="0021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 договор на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дополнительных социальных услуг в отделении дневного пребывания  граждан пожилого возр</w:t>
      </w:r>
      <w:r w:rsidR="00A17F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 и инвалидов  (Приложение 11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5.7. Получатель социальных услуг (его представитель) вправе отказаться от социального обслуживания в полустационарной форме. Отказ оформляется в письменной форме и вносится в индивидуальную программу предоставления социальных услуг.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5.8. Прекращение предоставления социальных услуг производится в следующих случаях: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− по личному заявлению получателя социальных услуг;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− при окончании срока предоставления социальных услуг в соответствии с индивидуальной программой и (или) по истечении срока договора о предоставлении социальных услуг;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− при нарушении гражданином (его представителем) условий заключенного договора о социальном обслуживании в порядке, установленном договором;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− при нарушении правил пребывания граждан в отделении дневного пребывания;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− в случае прекращения обстоятельств, на основании которых гражданин был признан нуждающимся в социальном обслуживании;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в случае смерти получателя социальных услуг;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в случае ликвидации поставщика социальных услуг;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в случае отсутствия гражданина  по неизвестным причинам;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− при осуждении получателя социальных услуг к отбыванию наказания в виде лишения свободы;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− при наличии медицинских противопоказаний к обслуживанию.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5.9. Возврат денежных средств при досрочном прекращении договора осуществляется через бухгалтерию Учреждения.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5.10. Расторжение договора о предоставлении социальных услуг без согласия получателя социальных услуг осуществляется в судебном порядке.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5.11. </w:t>
      </w:r>
      <w:r w:rsidRPr="00292A97">
        <w:rPr>
          <w:rFonts w:ascii="Times New Roman" w:hAnsi="Times New Roman" w:cs="Times New Roman"/>
          <w:sz w:val="28"/>
          <w:szCs w:val="28"/>
        </w:rPr>
        <w:t>К медицинским противопоказаниям, в связи с наличием которых гражданину может быть отказано, в том числе временно, в предоставлении социальных услуг в полустационарной форме, относятся: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туберкулез любых органов и систем с бактериовыделением, подтвержденным методом посева;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лепра;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злокачественные новообразования, сопровождающиеся обильными выделениями;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психоактивных веществ;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эпилепсия с частыми припадками;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гангрена и некроз легкого, абсцесс легкого;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трахеостома, каловые, мочевые свищи, пожизненная нефростома, стома мочевого пузыря (при невозможности выполнения реконструктивной операции на мочевых путях и закрытия стомы), не корригируемое хирургически недержание </w:t>
      </w:r>
      <w:r w:rsidRPr="00292A97">
        <w:rPr>
          <w:rFonts w:ascii="Times New Roman" w:hAnsi="Times New Roman" w:cs="Times New Roman"/>
          <w:sz w:val="28"/>
          <w:szCs w:val="28"/>
        </w:rPr>
        <w:lastRenderedPageBreak/>
        <w:t>мочи, противоестественный анус (при невозможности восстановления непрерывности желудочно-кишечного тракта);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тяжелые хронические заболевания кожи с множественными высыпаниями и обильным отделяемым;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пороки развития лица и черепа с нарушением функции дыхания, жевания, глотания; 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заболевания, осложненные гангреной конечности.</w:t>
      </w:r>
    </w:p>
    <w:p w:rsidR="00292A97" w:rsidRPr="00292A97" w:rsidRDefault="00292A97" w:rsidP="00292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A97" w:rsidRPr="00292A97" w:rsidRDefault="00292A97" w:rsidP="00292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29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деятельности Отделения</w:t>
      </w:r>
    </w:p>
    <w:p w:rsidR="00292A97" w:rsidRPr="00292A97" w:rsidRDefault="00292A97" w:rsidP="00292A9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Деятельность Отделения основывается на принципах:</w:t>
      </w:r>
    </w:p>
    <w:p w:rsidR="00292A97" w:rsidRPr="00292A97" w:rsidRDefault="00292A97" w:rsidP="00292A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−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законности;</w:t>
      </w:r>
    </w:p>
    <w:p w:rsidR="00292A97" w:rsidRPr="00292A97" w:rsidRDefault="00292A97" w:rsidP="00292A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−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адресности;</w:t>
      </w:r>
    </w:p>
    <w:p w:rsidR="00292A97" w:rsidRPr="00292A97" w:rsidRDefault="00292A97" w:rsidP="00292A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гуманного обращения;</w:t>
      </w:r>
    </w:p>
    <w:p w:rsidR="00292A97" w:rsidRPr="00292A97" w:rsidRDefault="00292A97" w:rsidP="00292A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подхода с соблюдением конфиденциальности полученной </w:t>
      </w:r>
    </w:p>
    <w:p w:rsidR="00292A97" w:rsidRPr="00292A97" w:rsidRDefault="00292A97" w:rsidP="00292A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:rsidR="00292A97" w:rsidRPr="00292A97" w:rsidRDefault="00292A97" w:rsidP="00292A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прав, законных интересов получателей услуг.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текущей деятельностью Отделения осуществляет заведующий отделением, назначенный на должность приказом директора КЦСОН Чебаркульского городского округа.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Заведующий Отделением: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 деятельностью Отделения, обеспечивая решение возложенных на Отделение задач и несет персональную ответственность за результаты его деятельности;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планирование работы Отделения ежеквартально и по зачислению смен;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отчитывается по результатам деятельности перед директором 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а также по запросу вышестоящей инстанции;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осуществляет информационно-аналитическую работу по результатам деятельности Отделения (ежемесячно, ежеквартально, за год);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контроль за выполнением должностных обязанностей работниками Отделения, вносит предложения о поощрении работников и применении к ним мер дисциплинарной ответственности;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План работы Отделения на квартал утверждается директором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КЦСОН Чебаркульского городского округа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Работники Отделения принимаются на работу директором Учреждения по согласованию с заведующим Отделением. Прием и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работников производится в соответствии с Трудовым Кодексом Российской Федерации.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Трудовые функции и обязанности работников Отделения определяются должностной инструкцией и трудовым договором.</w:t>
      </w:r>
      <w:r w:rsidRPr="00292A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Этические нормы и правила служебного поведения регламентируются Кодексом этики и служебного поведения работников органов управления социальной защиты населения и учреждений социального обслуживания, утвержденного приказом Минтруда России от 31.12.2013 г. № 792 и 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профессиональной этики социального работника</w:t>
      </w:r>
      <w:r w:rsidRPr="00292A9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 директора КЦСОН Чебаркульского городского округа.</w:t>
      </w:r>
    </w:p>
    <w:p w:rsidR="00292A97" w:rsidRPr="00292A97" w:rsidRDefault="00292A97" w:rsidP="00292A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Штатная численность Отделения определяется в соответствии со </w:t>
      </w:r>
      <w:r w:rsidRPr="00292A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штатным расписанием Учреждения.</w:t>
      </w:r>
    </w:p>
    <w:p w:rsidR="00292A97" w:rsidRPr="00292A97" w:rsidRDefault="00292A97" w:rsidP="00292A9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A97" w:rsidRPr="00292A97" w:rsidRDefault="00292A97" w:rsidP="00292A9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A97" w:rsidRPr="00292A97" w:rsidRDefault="00292A97" w:rsidP="00292A9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A97" w:rsidRPr="00292A97" w:rsidRDefault="00292A97" w:rsidP="00292A9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29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.Права и обязанности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Для реализации основных поставленных перед Отделением задач и выполнения возложенных на него функций заведующий, работники Отделения имеют право: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Получать в первоочередном порядке законодательные и другие нормативные акты и документы по вопросам социального обслуживания для  использования в работе.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Запрашивать от обслуживаемых граждан информацию и документы, необходимые для организации работы по решению вопросов социального обслуживания в соответствии с действующим законодательством.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 Запрашивать и получать в любых инстанциях (в пределах своей компетенции) информационные, статистические и другие материалы по различным направлениям своей работы.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7.1.4. Разрабатывать и внедрять в практику новые формы и методы социального обслуживания в зависимости от характера нуждаемости населения в социальной поддержке.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7.1.5. Выдвигать инициативу о проведении совещаний по обсуждению вопросов, входящих в компетенцию Отделения.</w:t>
      </w:r>
    </w:p>
    <w:p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7.1.6. Повышать свой профессиональный уровень путем:</w:t>
      </w:r>
    </w:p>
    <w:p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−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посещения семинаров;</w:t>
      </w:r>
    </w:p>
    <w:p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−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тематических занятий;</w:t>
      </w:r>
    </w:p>
    <w:p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−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 на специализированных курсах;</w:t>
      </w:r>
    </w:p>
    <w:p w:rsidR="00292A97" w:rsidRPr="00292A97" w:rsidRDefault="00292A97" w:rsidP="00292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−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обмена опытом работы с другими учреждениями социального обслуживания.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7.1.7. На защиту своих законных прав и гарантий, предусмотренных действующим законодательством и Коллективным договором КЦСОН Чебаркульского городского округа .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Квалификация работников в Отделении и должностные обязанности устанавливаются в соответствии с должностными инструкциями и трудовым договором.</w:t>
      </w:r>
    </w:p>
    <w:p w:rsidR="00292A97" w:rsidRPr="00292A97" w:rsidRDefault="00292A97" w:rsidP="00292A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Работники Отделения должны обладать высокими моральными и морально-этическими качествами, чувством ответственности и руководствоваться в работе принципами гуманности, справедливости, объективности и доброжелательности.</w:t>
      </w:r>
    </w:p>
    <w:p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292A97" w:rsidRPr="00292A97" w:rsidRDefault="00292A97" w:rsidP="00292A9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29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</w:t>
      </w:r>
    </w:p>
    <w:p w:rsidR="00292A97" w:rsidRPr="00292A97" w:rsidRDefault="00292A97" w:rsidP="00292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8.1. Заведующий и работники Отделения несут ответственность:</w:t>
      </w:r>
    </w:p>
    <w:p w:rsidR="00292A97" w:rsidRPr="00292A97" w:rsidRDefault="00292A97" w:rsidP="00292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8.1.1. За несвоевременное рассмотрение документов, связанных с предоставлением социальных услуг, или немотивированном отказе в предоставлении социальных услуг.</w:t>
      </w:r>
    </w:p>
    <w:p w:rsidR="00292A97" w:rsidRPr="00292A97" w:rsidRDefault="00292A97" w:rsidP="00292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8.1.2. За неисполнение или ненадлежащее исполнение без уважительных причин локальных нормативных актов, приказов директора  КЦСОН Чебаркульского городского округа либо в его отсутствие заместителя директора, а также должностных обязанностей, установленных должностной инструкцией.</w:t>
      </w:r>
    </w:p>
    <w:p w:rsidR="00292A97" w:rsidRPr="00292A97" w:rsidRDefault="00292A97" w:rsidP="00292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8.1.3.За разглашение информации личного  характера, ставшей  известной им  при  оказании  социальных услуг. Разглашение информации о получателях 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социальных услуг влечет за собой ответственность в соответствии с законодательством Российской Федерации.</w:t>
      </w:r>
    </w:p>
    <w:p w:rsidR="00292A97" w:rsidRPr="00292A97" w:rsidRDefault="00292A97" w:rsidP="00292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8.1.4. За нарушение правил пожарной безопасности, охраны труда.</w:t>
      </w:r>
    </w:p>
    <w:p w:rsidR="00292A97" w:rsidRPr="00292A97" w:rsidRDefault="00292A97" w:rsidP="00292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8.2. За нанесение материального ущерба получателю услуг, работникам и имуществу Учреждения в порядке и пределах, установленных законодательством Российской Федерации и Положением о материальной ответственности в Муниципальном учреждении Чебаркульского городского округа «Комплексный центр социального обслуживания населения», утвержденным приказом директора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КЦСОН Чебаркульского городского округа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2A97" w:rsidRPr="00292A97" w:rsidRDefault="00292A97" w:rsidP="00292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IX</w:t>
      </w:r>
      <w:r w:rsidRPr="00292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Контроль за предоставлением социальных услуг </w:t>
      </w:r>
    </w:p>
    <w:p w:rsidR="00292A97" w:rsidRPr="00292A97" w:rsidRDefault="00292A97" w:rsidP="00292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9.1. Контроль качества социального обслуживания, сроков оказания социальных услуг в соответствии со стандартом социальных услуг в полустационарной форме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дневного пребывания осуществляется директором КЦСОН Чебаркульского городского округа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заместителем директора, заведующим Отделением.</w:t>
      </w:r>
    </w:p>
    <w:p w:rsidR="00292A97" w:rsidRPr="00292A97" w:rsidRDefault="00292A97" w:rsidP="00292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9.2. Периодичность осуществления текущего контроля устанавливается графиками проверок в рамках системы внутреннего контроля.</w:t>
      </w:r>
    </w:p>
    <w:p w:rsidR="00292A97" w:rsidRPr="00292A97" w:rsidRDefault="00292A97" w:rsidP="00292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9.3. Осуществление внутреннего контроля может также носить систематический и внеплановый, тематический характер.</w:t>
      </w:r>
    </w:p>
    <w:p w:rsidR="00292A97" w:rsidRPr="00292A97" w:rsidRDefault="00292A97" w:rsidP="00292A97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2A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292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Взаимоотношения. Связи. Организация работы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Отделение осуществляет свою деятельность в тесном взаимодействии с: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отделениями КЦСОН Чебаркульского городского округа;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 социальных отношений Челябинской области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Управлением социальной защиты населения Чебаркульского городского округа;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учреждениями в части выдачи справок, иных документов, необходимых для предоставления социального обслуживания;</w:t>
      </w:r>
    </w:p>
    <w:p w:rsidR="00292A97" w:rsidRPr="00292A97" w:rsidRDefault="00292A97" w:rsidP="00292A9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ОВМ МО МВД России «Чебаркульский»;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−муниципальным бюджетным учреждением «Многофункциональный центр» Чебаркульского городского округа;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29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записи актов гражданского состояния;</w:t>
      </w:r>
    </w:p>
    <w:p w:rsidR="00292A97" w:rsidRPr="00292A97" w:rsidRDefault="00292A97" w:rsidP="00292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 учреждениями и организациями, общественными объединениями.</w:t>
      </w:r>
    </w:p>
    <w:p w:rsidR="00292A97" w:rsidRPr="00292A97" w:rsidRDefault="00292A97" w:rsidP="00292A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9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10.2.Порядок деятельности Отделения, организация контроля и проверки его деятельности, реорганизация и ликвидация осуществляются в соответствии с Уставом.</w:t>
      </w:r>
    </w:p>
    <w:p w:rsidR="00292A97" w:rsidRPr="00292A97" w:rsidRDefault="00292A97" w:rsidP="0029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A97" w:rsidRPr="00292A97" w:rsidRDefault="00292A97" w:rsidP="00292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92A97" w:rsidRPr="00292A97" w:rsidRDefault="00292A97" w:rsidP="00292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92A97" w:rsidRPr="00292A97" w:rsidRDefault="00292A97" w:rsidP="00292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92A97" w:rsidRPr="00292A97" w:rsidRDefault="00292A97" w:rsidP="00292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92A97" w:rsidRPr="00292A97" w:rsidRDefault="00292A97" w:rsidP="00292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92A97" w:rsidRPr="00292A97" w:rsidRDefault="00292A97" w:rsidP="00292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A97" w:rsidRPr="00292A97" w:rsidRDefault="00292A97" w:rsidP="00292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A97" w:rsidRPr="00292A97" w:rsidRDefault="00292A97" w:rsidP="00292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A97" w:rsidRPr="00292A97" w:rsidRDefault="00292A97" w:rsidP="00292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A97" w:rsidRPr="00292A97" w:rsidRDefault="00292A97" w:rsidP="00292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A97" w:rsidRPr="00292A97" w:rsidRDefault="00292A97" w:rsidP="00292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A97" w:rsidRPr="00292A97" w:rsidRDefault="00292A97" w:rsidP="00292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A97" w:rsidRPr="00292A97" w:rsidRDefault="00292A97" w:rsidP="00292A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2A97" w:rsidRPr="00292A97" w:rsidRDefault="00292A97" w:rsidP="00E54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92A97" w:rsidRPr="00292A97" w:rsidSect="00E54723">
      <w:pgSz w:w="11909" w:h="16840"/>
      <w:pgMar w:top="567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00" w:rsidRDefault="00DB7900">
      <w:pPr>
        <w:spacing w:after="0" w:line="240" w:lineRule="auto"/>
      </w:pPr>
      <w:r>
        <w:separator/>
      </w:r>
    </w:p>
  </w:endnote>
  <w:endnote w:type="continuationSeparator" w:id="0">
    <w:p w:rsidR="00DB7900" w:rsidRDefault="00DB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00" w:rsidRDefault="00DB7900">
      <w:pPr>
        <w:spacing w:after="0" w:line="240" w:lineRule="auto"/>
      </w:pPr>
      <w:r>
        <w:separator/>
      </w:r>
    </w:p>
  </w:footnote>
  <w:footnote w:type="continuationSeparator" w:id="0">
    <w:p w:rsidR="00DB7900" w:rsidRDefault="00DB7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E7340E"/>
    <w:multiLevelType w:val="hybridMultilevel"/>
    <w:tmpl w:val="054EE786"/>
    <w:lvl w:ilvl="0" w:tplc="1DF0055C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2C4E7066"/>
    <w:multiLevelType w:val="hybridMultilevel"/>
    <w:tmpl w:val="A740B1F4"/>
    <w:lvl w:ilvl="0" w:tplc="4C8AC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42945"/>
    <w:multiLevelType w:val="hybridMultilevel"/>
    <w:tmpl w:val="B3881F00"/>
    <w:lvl w:ilvl="0" w:tplc="F1528A80">
      <w:start w:val="5"/>
      <w:numFmt w:val="upperRoman"/>
      <w:lvlText w:val="%1."/>
      <w:lvlJc w:val="left"/>
      <w:pPr>
        <w:ind w:left="28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20" w:hanging="360"/>
      </w:pPr>
    </w:lvl>
    <w:lvl w:ilvl="2" w:tplc="0419001B" w:tentative="1">
      <w:start w:val="1"/>
      <w:numFmt w:val="lowerRoman"/>
      <w:lvlText w:val="%3."/>
      <w:lvlJc w:val="right"/>
      <w:pPr>
        <w:ind w:left="3940" w:hanging="180"/>
      </w:pPr>
    </w:lvl>
    <w:lvl w:ilvl="3" w:tplc="0419000F" w:tentative="1">
      <w:start w:val="1"/>
      <w:numFmt w:val="decimal"/>
      <w:lvlText w:val="%4."/>
      <w:lvlJc w:val="left"/>
      <w:pPr>
        <w:ind w:left="4660" w:hanging="360"/>
      </w:pPr>
    </w:lvl>
    <w:lvl w:ilvl="4" w:tplc="04190019" w:tentative="1">
      <w:start w:val="1"/>
      <w:numFmt w:val="lowerLetter"/>
      <w:lvlText w:val="%5."/>
      <w:lvlJc w:val="left"/>
      <w:pPr>
        <w:ind w:left="5380" w:hanging="360"/>
      </w:pPr>
    </w:lvl>
    <w:lvl w:ilvl="5" w:tplc="0419001B" w:tentative="1">
      <w:start w:val="1"/>
      <w:numFmt w:val="lowerRoman"/>
      <w:lvlText w:val="%6."/>
      <w:lvlJc w:val="right"/>
      <w:pPr>
        <w:ind w:left="6100" w:hanging="180"/>
      </w:pPr>
    </w:lvl>
    <w:lvl w:ilvl="6" w:tplc="0419000F" w:tentative="1">
      <w:start w:val="1"/>
      <w:numFmt w:val="decimal"/>
      <w:lvlText w:val="%7."/>
      <w:lvlJc w:val="left"/>
      <w:pPr>
        <w:ind w:left="6820" w:hanging="360"/>
      </w:pPr>
    </w:lvl>
    <w:lvl w:ilvl="7" w:tplc="04190019" w:tentative="1">
      <w:start w:val="1"/>
      <w:numFmt w:val="lowerLetter"/>
      <w:lvlText w:val="%8."/>
      <w:lvlJc w:val="left"/>
      <w:pPr>
        <w:ind w:left="7540" w:hanging="360"/>
      </w:pPr>
    </w:lvl>
    <w:lvl w:ilvl="8" w:tplc="041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4" w15:restartNumberingAfterBreak="0">
    <w:nsid w:val="3EE22421"/>
    <w:multiLevelType w:val="hybridMultilevel"/>
    <w:tmpl w:val="F202CAA8"/>
    <w:lvl w:ilvl="0" w:tplc="D110D034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57B3056"/>
    <w:multiLevelType w:val="hybridMultilevel"/>
    <w:tmpl w:val="D8781216"/>
    <w:lvl w:ilvl="0" w:tplc="1040EB92">
      <w:start w:val="7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FA2300C"/>
    <w:multiLevelType w:val="hybridMultilevel"/>
    <w:tmpl w:val="EB4C5FB6"/>
    <w:lvl w:ilvl="0" w:tplc="C33A062A">
      <w:start w:val="1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444439"/>
    <w:multiLevelType w:val="hybridMultilevel"/>
    <w:tmpl w:val="C5502F50"/>
    <w:lvl w:ilvl="0" w:tplc="953484B6">
      <w:start w:val="4"/>
      <w:numFmt w:val="upperRoman"/>
      <w:lvlText w:val="%1."/>
      <w:lvlJc w:val="left"/>
      <w:pPr>
        <w:ind w:left="286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20" w:hanging="360"/>
      </w:pPr>
    </w:lvl>
    <w:lvl w:ilvl="2" w:tplc="0419001B" w:tentative="1">
      <w:start w:val="1"/>
      <w:numFmt w:val="lowerRoman"/>
      <w:lvlText w:val="%3."/>
      <w:lvlJc w:val="right"/>
      <w:pPr>
        <w:ind w:left="3940" w:hanging="180"/>
      </w:pPr>
    </w:lvl>
    <w:lvl w:ilvl="3" w:tplc="0419000F" w:tentative="1">
      <w:start w:val="1"/>
      <w:numFmt w:val="decimal"/>
      <w:lvlText w:val="%4."/>
      <w:lvlJc w:val="left"/>
      <w:pPr>
        <w:ind w:left="4660" w:hanging="360"/>
      </w:pPr>
    </w:lvl>
    <w:lvl w:ilvl="4" w:tplc="04190019" w:tentative="1">
      <w:start w:val="1"/>
      <w:numFmt w:val="lowerLetter"/>
      <w:lvlText w:val="%5."/>
      <w:lvlJc w:val="left"/>
      <w:pPr>
        <w:ind w:left="5380" w:hanging="360"/>
      </w:pPr>
    </w:lvl>
    <w:lvl w:ilvl="5" w:tplc="0419001B" w:tentative="1">
      <w:start w:val="1"/>
      <w:numFmt w:val="lowerRoman"/>
      <w:lvlText w:val="%6."/>
      <w:lvlJc w:val="right"/>
      <w:pPr>
        <w:ind w:left="6100" w:hanging="180"/>
      </w:pPr>
    </w:lvl>
    <w:lvl w:ilvl="6" w:tplc="0419000F" w:tentative="1">
      <w:start w:val="1"/>
      <w:numFmt w:val="decimal"/>
      <w:lvlText w:val="%7."/>
      <w:lvlJc w:val="left"/>
      <w:pPr>
        <w:ind w:left="6820" w:hanging="360"/>
      </w:pPr>
    </w:lvl>
    <w:lvl w:ilvl="7" w:tplc="04190019" w:tentative="1">
      <w:start w:val="1"/>
      <w:numFmt w:val="lowerLetter"/>
      <w:lvlText w:val="%8."/>
      <w:lvlJc w:val="left"/>
      <w:pPr>
        <w:ind w:left="7540" w:hanging="360"/>
      </w:pPr>
    </w:lvl>
    <w:lvl w:ilvl="8" w:tplc="0419001B" w:tentative="1">
      <w:start w:val="1"/>
      <w:numFmt w:val="lowerRoman"/>
      <w:lvlText w:val="%9."/>
      <w:lvlJc w:val="right"/>
      <w:pPr>
        <w:ind w:left="82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58"/>
    <w:rsid w:val="0001081A"/>
    <w:rsid w:val="0007122F"/>
    <w:rsid w:val="00074406"/>
    <w:rsid w:val="000D5399"/>
    <w:rsid w:val="0010064D"/>
    <w:rsid w:val="001B303B"/>
    <w:rsid w:val="001B6533"/>
    <w:rsid w:val="001D2B54"/>
    <w:rsid w:val="00214114"/>
    <w:rsid w:val="002157E6"/>
    <w:rsid w:val="002377DC"/>
    <w:rsid w:val="002678E9"/>
    <w:rsid w:val="0027220B"/>
    <w:rsid w:val="00292A97"/>
    <w:rsid w:val="002B597D"/>
    <w:rsid w:val="002B7C15"/>
    <w:rsid w:val="00347F6F"/>
    <w:rsid w:val="00375B19"/>
    <w:rsid w:val="003A24B7"/>
    <w:rsid w:val="003D3D90"/>
    <w:rsid w:val="0043556A"/>
    <w:rsid w:val="004C6C8D"/>
    <w:rsid w:val="005074D4"/>
    <w:rsid w:val="0051576B"/>
    <w:rsid w:val="00534E40"/>
    <w:rsid w:val="005F7B58"/>
    <w:rsid w:val="006A0ADE"/>
    <w:rsid w:val="006B27F1"/>
    <w:rsid w:val="006B6795"/>
    <w:rsid w:val="006D5804"/>
    <w:rsid w:val="007505BC"/>
    <w:rsid w:val="007547E7"/>
    <w:rsid w:val="007F684C"/>
    <w:rsid w:val="008013BE"/>
    <w:rsid w:val="008323A5"/>
    <w:rsid w:val="00874D0F"/>
    <w:rsid w:val="008B26E9"/>
    <w:rsid w:val="008C10FF"/>
    <w:rsid w:val="008C266B"/>
    <w:rsid w:val="00944D21"/>
    <w:rsid w:val="009479B0"/>
    <w:rsid w:val="00986779"/>
    <w:rsid w:val="00992F5B"/>
    <w:rsid w:val="009A0762"/>
    <w:rsid w:val="00A17F3B"/>
    <w:rsid w:val="00A4750D"/>
    <w:rsid w:val="00A70BB4"/>
    <w:rsid w:val="00A72A31"/>
    <w:rsid w:val="00A94FBB"/>
    <w:rsid w:val="00AD76D3"/>
    <w:rsid w:val="00B60284"/>
    <w:rsid w:val="00B743BE"/>
    <w:rsid w:val="00BF5CA3"/>
    <w:rsid w:val="00C42A98"/>
    <w:rsid w:val="00C8212E"/>
    <w:rsid w:val="00D51E50"/>
    <w:rsid w:val="00D75357"/>
    <w:rsid w:val="00DB2B9E"/>
    <w:rsid w:val="00DB7900"/>
    <w:rsid w:val="00DD13E9"/>
    <w:rsid w:val="00DF6B8F"/>
    <w:rsid w:val="00DF6E2A"/>
    <w:rsid w:val="00E01EC7"/>
    <w:rsid w:val="00E37AAC"/>
    <w:rsid w:val="00E54723"/>
    <w:rsid w:val="00E66EF3"/>
    <w:rsid w:val="00E81317"/>
    <w:rsid w:val="00E82520"/>
    <w:rsid w:val="00F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26B44-002E-4F3D-86EA-A54F2448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2A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A9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A97"/>
  </w:style>
  <w:style w:type="paragraph" w:styleId="a3">
    <w:name w:val="Normal (Web)"/>
    <w:basedOn w:val="a"/>
    <w:uiPriority w:val="99"/>
    <w:rsid w:val="00292A9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92A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A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92A9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92A97"/>
  </w:style>
  <w:style w:type="numbering" w:customStyle="1" w:styleId="111">
    <w:name w:val="Нет списка111"/>
    <w:next w:val="a2"/>
    <w:semiHidden/>
    <w:rsid w:val="00292A97"/>
  </w:style>
  <w:style w:type="paragraph" w:styleId="a7">
    <w:name w:val="Body Text Indent"/>
    <w:basedOn w:val="a"/>
    <w:link w:val="a8"/>
    <w:rsid w:val="00292A97"/>
    <w:pPr>
      <w:spacing w:after="0" w:line="240" w:lineRule="auto"/>
      <w:ind w:left="424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92A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29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Колонтитул_"/>
    <w:link w:val="12"/>
    <w:rsid w:val="00292A97"/>
    <w:rPr>
      <w:shd w:val="clear" w:color="auto" w:fill="FFFFFF"/>
    </w:rPr>
  </w:style>
  <w:style w:type="character" w:customStyle="1" w:styleId="Calibri">
    <w:name w:val="Колонтитул + Calibri"/>
    <w:aliases w:val="10,5 pt2"/>
    <w:rsid w:val="00292A97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12">
    <w:name w:val="Колонтитул1"/>
    <w:basedOn w:val="a"/>
    <w:link w:val="aa"/>
    <w:rsid w:val="00292A97"/>
    <w:pPr>
      <w:widowControl w:val="0"/>
      <w:shd w:val="clear" w:color="auto" w:fill="FFFFFF"/>
      <w:spacing w:after="0" w:line="240" w:lineRule="atLeast"/>
    </w:pPr>
  </w:style>
  <w:style w:type="paragraph" w:styleId="ab">
    <w:name w:val="Body Text"/>
    <w:basedOn w:val="a"/>
    <w:link w:val="ac"/>
    <w:uiPriority w:val="99"/>
    <w:semiHidden/>
    <w:unhideWhenUsed/>
    <w:rsid w:val="00292A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92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9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17</cp:revision>
  <cp:lastPrinted>2018-09-24T06:01:00Z</cp:lastPrinted>
  <dcterms:created xsi:type="dcterms:W3CDTF">2018-09-24T06:15:00Z</dcterms:created>
  <dcterms:modified xsi:type="dcterms:W3CDTF">2023-03-03T05:31:00Z</dcterms:modified>
</cp:coreProperties>
</file>